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5C" w:rsidRPr="00824189" w:rsidRDefault="00631401" w:rsidP="00824189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proofErr w:type="gramStart"/>
      <w:r w:rsidRPr="008241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Вопросы</w:t>
      </w:r>
      <w:proofErr w:type="gramEnd"/>
      <w:r w:rsidRPr="008241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выносимые на экз</w:t>
      </w:r>
      <w:r w:rsidR="0003355C" w:rsidRPr="008241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амен по дисциплины «Ремонт фюзеляжа, систем и оборудования</w:t>
      </w:r>
      <w:r w:rsidR="0003355C" w:rsidRPr="00824189">
        <w:rPr>
          <w:b/>
          <w:lang w:val="ru-RU"/>
        </w:rPr>
        <w:t xml:space="preserve"> </w:t>
      </w:r>
      <w:r w:rsidR="0003355C" w:rsidRPr="008241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воздушных судов»</w:t>
      </w:r>
    </w:p>
    <w:p w:rsidR="0003355C" w:rsidRPr="00824189" w:rsidRDefault="00631401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31401">
        <w:rPr>
          <w:sz w:val="24"/>
          <w:szCs w:val="24"/>
          <w:lang w:val="ru-RU"/>
        </w:rPr>
        <w:br/>
      </w:r>
      <w:r w:rsidR="0003355C"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1. Слесарная обработка;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Напыление;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Наплавка;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Сварка,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Пайка;</w:t>
      </w:r>
      <w:bookmarkStart w:id="0" w:name="_GoBack"/>
      <w:bookmarkEnd w:id="0"/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proofErr w:type="spellStart"/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Гальванохимическая</w:t>
      </w:r>
      <w:proofErr w:type="spellEnd"/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обработка;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proofErr w:type="spellStart"/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Химикотермическая</w:t>
      </w:r>
      <w:proofErr w:type="spellEnd"/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обработка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Термическая обработка стали;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9. Ремонт и восстановление лакокрасочных покрытий.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Электро-алмазное шлифование и удаление участков конструкций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11. сборка, испытания, консервация, упаковка, сдача заказчику.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12. Ремонт обшивки и силового каркаса планера;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13. Ремонт лопастей винтов; узлов управления;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14. Ремонт агрегатов газово-жидкостных систем;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15. Ремонт трубопроводов; силовых цилиндров;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16. Ремонт взлетно-посадочных устройств;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17. Ремонт остекления.</w:t>
      </w:r>
    </w:p>
    <w:p w:rsidR="00631401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18. Ремонт авиационных двигателей.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19. Особенности организации и технологии авиаремонтного производства в условиях рыночной экономики.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20. Организационные структуры АРП в условиях рыночной экономики. Цели и задачи переходного этапа.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21. Историография технологических процессов ремонта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22. Направления развития теоретических основ общей теории авиаремонтного производства.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23. Роль и место процессов проектирования ремонтных технологий.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24. Математическая модель проектирования технологических процессов ремонта.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25. Анализ эффективности системы авиаремонтного производства путе</w:t>
      </w:r>
      <w:r w:rsidR="00DD0ECA" w:rsidRPr="00824189">
        <w:rPr>
          <w:rFonts w:ascii="Times New Roman" w:hAnsi="Times New Roman" w:cs="Times New Roman"/>
          <w:sz w:val="24"/>
          <w:szCs w:val="24"/>
          <w:lang w:val="ru-RU"/>
        </w:rPr>
        <w:t>м мо</w:t>
      </w:r>
      <w:r w:rsidRPr="00824189">
        <w:rPr>
          <w:rFonts w:ascii="Times New Roman" w:hAnsi="Times New Roman" w:cs="Times New Roman"/>
          <w:sz w:val="24"/>
          <w:szCs w:val="24"/>
          <w:lang w:val="ru-RU"/>
        </w:rPr>
        <w:t>дельного эксперимента.</w:t>
      </w:r>
    </w:p>
    <w:p w:rsidR="0003355C" w:rsidRPr="00824189" w:rsidRDefault="0003355C" w:rsidP="00DD0ECA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26. Методология формирования математических моделей технологических процессов, физико-химические и</w:t>
      </w:r>
      <w:r w:rsidR="00DD0ECA" w:rsidRPr="00824189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производственные процессы которых достаточно хорошо изучены.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27. Методология формирования математических моделей вновь разрабатываемых технологических процессов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ремонта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28. Понятие о плазме применительно к технологиям ремонта. Принципиальная схема и сущность процесса.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29. Математическая модель технологии восстановления деталей плазменной обработкой.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30. Понятие о лазерах применительно к технологиям ремонта. Принципиальная схема и сущность процесса.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31. Математическая модель технологии восстановления деталей лазерной обработкой.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32. Ремонт элементов конструкции ЛА и АД с использованием материалов, обладающих эффектом памяти формы</w:t>
      </w:r>
    </w:p>
    <w:p w:rsidR="0003355C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33. Восстановление деталей АТ вакуумными методами сварки, наплавки и пайки дуговым разрядом с полым катодом</w:t>
      </w:r>
    </w:p>
    <w:p w:rsidR="00631401" w:rsidRPr="00824189" w:rsidRDefault="0003355C" w:rsidP="0003355C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и ионно-плазменного напыления.</w:t>
      </w:r>
    </w:p>
    <w:p w:rsidR="006351AB" w:rsidRPr="00824189" w:rsidRDefault="006351AB" w:rsidP="006351AB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34. Эксплуатационные повреждения и определение понятия «повреждаемость».</w:t>
      </w:r>
    </w:p>
    <w:p w:rsidR="006351AB" w:rsidRPr="00824189" w:rsidRDefault="006351AB" w:rsidP="006351AB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 xml:space="preserve">35. </w:t>
      </w:r>
      <w:proofErr w:type="gramStart"/>
      <w:r w:rsidRPr="00824189">
        <w:rPr>
          <w:rFonts w:ascii="Times New Roman" w:hAnsi="Times New Roman" w:cs="Times New Roman"/>
          <w:sz w:val="24"/>
          <w:szCs w:val="24"/>
          <w:lang w:val="ru-RU"/>
        </w:rPr>
        <w:t>Накопление повреждений</w:t>
      </w:r>
      <w:proofErr w:type="gramEnd"/>
      <w:r w:rsidRPr="00824189">
        <w:rPr>
          <w:rFonts w:ascii="Times New Roman" w:hAnsi="Times New Roman" w:cs="Times New Roman"/>
          <w:sz w:val="24"/>
          <w:szCs w:val="24"/>
          <w:lang w:val="ru-RU"/>
        </w:rPr>
        <w:t xml:space="preserve"> приводящее к неисправностям и определение понятия «неисправность».</w:t>
      </w:r>
    </w:p>
    <w:p w:rsidR="006351AB" w:rsidRPr="00824189" w:rsidRDefault="006351AB" w:rsidP="006351AB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36. Нарушение работоспособности и отказ вследствие роста неисправностей.</w:t>
      </w:r>
    </w:p>
    <w:p w:rsidR="006351AB" w:rsidRPr="00824189" w:rsidRDefault="006351AB" w:rsidP="006351AB">
      <w:pPr>
        <w:spacing w:after="0" w:line="238" w:lineRule="auto"/>
        <w:ind w:left="30" w:right="30"/>
        <w:rPr>
          <w:rFonts w:ascii="Times New Roman" w:hAnsi="Times New Roman" w:cs="Times New Roman"/>
          <w:sz w:val="24"/>
          <w:szCs w:val="24"/>
          <w:lang w:val="ru-RU"/>
        </w:rPr>
      </w:pPr>
      <w:r w:rsidRPr="00824189">
        <w:rPr>
          <w:rFonts w:ascii="Times New Roman" w:hAnsi="Times New Roman" w:cs="Times New Roman"/>
          <w:sz w:val="24"/>
          <w:szCs w:val="24"/>
          <w:lang w:val="ru-RU"/>
        </w:rPr>
        <w:t>37. Зависимость интенсивности возникновения неисправностей от наработки.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lastRenderedPageBreak/>
        <w:t xml:space="preserve">38.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Обнаружение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устранение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неисправностей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процессе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эксплуатации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капитального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ремонта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39.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Определение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терминов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ремонт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восстановление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».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40.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Задачи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ремонта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процессе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эксплуатации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Капитальный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ремонт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специализированных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предприятиях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03355C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r w:rsidR="006351AB" w:rsidRPr="00824189">
        <w:rPr>
          <w:rFonts w:ascii="Times New Roman" w:hAnsi="Times New Roman" w:cs="Times New Roman"/>
          <w:sz w:val="24"/>
          <w:szCs w:val="24"/>
        </w:rPr>
        <w:t xml:space="preserve">42.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Роль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капитального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ремонта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модульности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контролепригодности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контролеприспособленности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современной</w:t>
      </w:r>
      <w:proofErr w:type="spellEnd"/>
      <w:r w:rsidR="006351AB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1AB" w:rsidRPr="00824189">
        <w:rPr>
          <w:rFonts w:ascii="Times New Roman" w:hAnsi="Times New Roman" w:cs="Times New Roman"/>
          <w:sz w:val="24"/>
          <w:szCs w:val="24"/>
        </w:rPr>
        <w:t>авиатехники</w:t>
      </w:r>
      <w:proofErr w:type="spellEnd"/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43.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Внешние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внутренние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воздействия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элементы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авиационной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техники</w:t>
      </w:r>
      <w:proofErr w:type="spellEnd"/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44.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Характерные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дефекты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элементов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конструкции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авиатехники</w:t>
      </w:r>
      <w:proofErr w:type="spellEnd"/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45.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Приемка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ремонт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Предварительная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дефектация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операции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приемки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ремонт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46.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Разборка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изделий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Общая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узловая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разборка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Общие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требования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разборке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47.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Очистка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очистки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требования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очистке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промывке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48.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Дефектация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Общие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положения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49.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контроля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Процесс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контроля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50.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Контролепригодность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контролеприспособленность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51.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Классификации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технического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контроля</w:t>
      </w:r>
      <w:proofErr w:type="spellEnd"/>
      <w:r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824189" w:rsidRDefault="006351AB" w:rsidP="008241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4189">
        <w:rPr>
          <w:rFonts w:ascii="Times New Roman" w:hAnsi="Times New Roman" w:cs="Times New Roman"/>
          <w:sz w:val="24"/>
          <w:szCs w:val="24"/>
        </w:rPr>
        <w:t xml:space="preserve"> 52. </w:t>
      </w:r>
      <w:proofErr w:type="spellStart"/>
      <w:r w:rsidRPr="00824189">
        <w:rPr>
          <w:rFonts w:ascii="Times New Roman" w:hAnsi="Times New Roman" w:cs="Times New Roman"/>
          <w:sz w:val="24"/>
          <w:szCs w:val="24"/>
        </w:rPr>
        <w:t>Основные</w:t>
      </w:r>
      <w:proofErr w:type="spellEnd"/>
      <w:r w:rsidR="00075D6E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D6E" w:rsidRPr="00824189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="00075D6E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D6E" w:rsidRPr="00824189">
        <w:rPr>
          <w:rFonts w:ascii="Times New Roman" w:hAnsi="Times New Roman" w:cs="Times New Roman"/>
          <w:sz w:val="24"/>
          <w:szCs w:val="24"/>
        </w:rPr>
        <w:t>неразрушающего</w:t>
      </w:r>
      <w:proofErr w:type="spellEnd"/>
      <w:r w:rsidR="00075D6E" w:rsidRPr="008241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5D6E" w:rsidRPr="00824189">
        <w:rPr>
          <w:rFonts w:ascii="Times New Roman" w:hAnsi="Times New Roman" w:cs="Times New Roman"/>
          <w:sz w:val="24"/>
          <w:szCs w:val="24"/>
        </w:rPr>
        <w:t>контроля</w:t>
      </w:r>
      <w:proofErr w:type="spellEnd"/>
      <w:r w:rsidR="00075D6E" w:rsidRPr="00824189">
        <w:rPr>
          <w:rFonts w:ascii="Times New Roman" w:hAnsi="Times New Roman" w:cs="Times New Roman"/>
          <w:sz w:val="24"/>
          <w:szCs w:val="24"/>
        </w:rPr>
        <w:t>.</w:t>
      </w:r>
    </w:p>
    <w:p w:rsidR="006351AB" w:rsidRPr="006351AB" w:rsidRDefault="006351AB" w:rsidP="006351AB">
      <w:pPr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6351AB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</w:p>
    <w:p w:rsidR="006351AB" w:rsidRPr="006351AB" w:rsidRDefault="006351AB" w:rsidP="006351AB">
      <w:pPr>
        <w:rPr>
          <w:rFonts w:ascii="Times New Roman" w:eastAsia="Times New Roman" w:hAnsi="Times New Roman" w:cs="Times New Roman"/>
          <w:color w:val="000000"/>
          <w:lang w:val="ru-RU"/>
        </w:rPr>
      </w:pPr>
    </w:p>
    <w:p w:rsidR="006351AB" w:rsidRPr="006351AB" w:rsidRDefault="006351AB" w:rsidP="006351AB">
      <w:pPr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</w:p>
    <w:p w:rsidR="004A3390" w:rsidRPr="0003355C" w:rsidRDefault="004A3390" w:rsidP="0003355C">
      <w:pPr>
        <w:rPr>
          <w:lang w:val="ru-RU"/>
        </w:rPr>
      </w:pPr>
    </w:p>
    <w:sectPr w:rsidR="004A3390" w:rsidRPr="0003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01"/>
    <w:rsid w:val="0003355C"/>
    <w:rsid w:val="00075D6E"/>
    <w:rsid w:val="004A3390"/>
    <w:rsid w:val="00631401"/>
    <w:rsid w:val="006351AB"/>
    <w:rsid w:val="00824189"/>
    <w:rsid w:val="00D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65B64-394D-41E2-A0B1-E342CFE7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401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2024-05-08T11:05:00Z</dcterms:created>
  <dcterms:modified xsi:type="dcterms:W3CDTF">2024-09-30T09:26:00Z</dcterms:modified>
</cp:coreProperties>
</file>